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99D37B" w14:textId="77777777" w:rsidR="007E2085" w:rsidRDefault="007E2085">
      <w:bookmarkStart w:id="0" w:name="_GoBack"/>
      <w:bookmarkEnd w:id="0"/>
    </w:p>
    <w:p w14:paraId="6260E227" w14:textId="77777777" w:rsidR="0061777C" w:rsidRPr="00BE1A4E" w:rsidRDefault="0061777C">
      <w:pPr>
        <w:rPr>
          <w:rFonts w:ascii="Arial" w:hAnsi="Arial" w:cs="Arial"/>
          <w:b/>
          <w:u w:val="single"/>
        </w:rPr>
      </w:pPr>
    </w:p>
    <w:p w14:paraId="39D0E496" w14:textId="26DF1CDE" w:rsidR="0061777C" w:rsidRPr="00BE1A4E" w:rsidRDefault="00BE1A4E" w:rsidP="00BE1A4E">
      <w:pPr>
        <w:jc w:val="center"/>
        <w:rPr>
          <w:rFonts w:ascii="Arial" w:hAnsi="Arial" w:cs="Arial"/>
          <w:b/>
          <w:u w:val="single"/>
        </w:rPr>
      </w:pPr>
      <w:r w:rsidRPr="00BE1A4E">
        <w:rPr>
          <w:rFonts w:ascii="Arial" w:hAnsi="Arial" w:cs="Arial"/>
          <w:b/>
          <w:u w:val="single"/>
        </w:rPr>
        <w:t>INSTRU</w:t>
      </w:r>
      <w:r w:rsidR="00E023D8">
        <w:rPr>
          <w:rFonts w:ascii="Arial" w:hAnsi="Arial" w:cs="Arial"/>
          <w:b/>
          <w:u w:val="single"/>
        </w:rPr>
        <w:t>C</w:t>
      </w:r>
      <w:r w:rsidRPr="00BE1A4E">
        <w:rPr>
          <w:rFonts w:ascii="Arial" w:hAnsi="Arial" w:cs="Arial"/>
          <w:b/>
          <w:u w:val="single"/>
        </w:rPr>
        <w:t>TIVO</w:t>
      </w:r>
      <w:r w:rsidR="00E023D8">
        <w:rPr>
          <w:rFonts w:ascii="Arial" w:hAnsi="Arial" w:cs="Arial"/>
          <w:b/>
          <w:u w:val="single"/>
        </w:rPr>
        <w:t xml:space="preserve"> DE</w:t>
      </w:r>
      <w:r w:rsidRPr="00BE1A4E">
        <w:rPr>
          <w:rFonts w:ascii="Arial" w:hAnsi="Arial" w:cs="Arial"/>
          <w:b/>
          <w:u w:val="single"/>
        </w:rPr>
        <w:t xml:space="preserve"> APLICACIÓN DE LA RESOLUCIÓN DE DNI</w:t>
      </w:r>
      <w:r w:rsidR="003B67D7">
        <w:rPr>
          <w:rFonts w:ascii="Arial" w:hAnsi="Arial" w:cs="Arial"/>
          <w:b/>
          <w:u w:val="single"/>
        </w:rPr>
        <w:t>, DE</w:t>
      </w:r>
      <w:r w:rsidRPr="00BE1A4E">
        <w:rPr>
          <w:rFonts w:ascii="Arial" w:hAnsi="Arial" w:cs="Arial"/>
          <w:b/>
          <w:u w:val="single"/>
        </w:rPr>
        <w:t xml:space="preserve"> </w:t>
      </w:r>
    </w:p>
    <w:p w14:paraId="28AA50B6" w14:textId="05CCE73A" w:rsidR="00BE1A4E" w:rsidRDefault="00BE1A4E" w:rsidP="00BE1A4E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23 DE DICIEMBRE DE 2024 </w:t>
      </w:r>
    </w:p>
    <w:p w14:paraId="3702BB57" w14:textId="77777777" w:rsidR="00BE1A4E" w:rsidRDefault="00BE1A4E" w:rsidP="00BE1A4E">
      <w:pPr>
        <w:rPr>
          <w:rFonts w:ascii="Arial" w:hAnsi="Arial" w:cs="Arial"/>
          <w:b/>
          <w:u w:val="single"/>
        </w:rPr>
      </w:pPr>
    </w:p>
    <w:p w14:paraId="20CF3C97" w14:textId="2431611A" w:rsidR="00BE1A4E" w:rsidRDefault="00BE1A4E" w:rsidP="00BE1A4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RESOLUCIÓN DNI – MIEM </w:t>
      </w:r>
      <w:r w:rsidR="00E023D8">
        <w:rPr>
          <w:rFonts w:ascii="Arial" w:hAnsi="Arial" w:cs="Arial"/>
          <w:b/>
          <w:u w:val="single"/>
        </w:rPr>
        <w:t xml:space="preserve">del </w:t>
      </w:r>
      <w:r>
        <w:rPr>
          <w:rFonts w:ascii="Arial" w:hAnsi="Arial" w:cs="Arial"/>
          <w:b/>
          <w:u w:val="single"/>
        </w:rPr>
        <w:t xml:space="preserve">23/12/2024 – Vigente desde el </w:t>
      </w:r>
      <w:r w:rsidR="00E023D8">
        <w:rPr>
          <w:rFonts w:ascii="Arial" w:hAnsi="Arial" w:cs="Arial"/>
          <w:b/>
          <w:u w:val="single"/>
        </w:rPr>
        <w:t>28 de julio de 2025.-</w:t>
      </w:r>
    </w:p>
    <w:p w14:paraId="45B1E8BC" w14:textId="315B04E6" w:rsidR="00BE1A4E" w:rsidRDefault="00BE1A4E" w:rsidP="00BE1A4E">
      <w:pPr>
        <w:rPr>
          <w:rFonts w:ascii="Arial" w:hAnsi="Arial" w:cs="Arial"/>
          <w:b/>
          <w:u w:val="single"/>
        </w:rPr>
      </w:pPr>
      <w:r w:rsidRPr="00BE1A4E">
        <w:rPr>
          <w:rFonts w:ascii="Arial" w:hAnsi="Arial" w:cs="Arial"/>
          <w:b/>
          <w:noProof/>
          <w:u w:val="single"/>
          <w:lang w:eastAsia="es-UY"/>
        </w:rPr>
        <w:drawing>
          <wp:inline distT="0" distB="0" distL="0" distR="0" wp14:anchorId="56F0B41E" wp14:editId="4801BE00">
            <wp:extent cx="4988190" cy="718392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14" cy="718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A41FF" w14:textId="77777777" w:rsidR="00BE1A4E" w:rsidRDefault="00BE1A4E" w:rsidP="00BE1A4E">
      <w:pPr>
        <w:rPr>
          <w:rFonts w:ascii="Arial" w:hAnsi="Arial" w:cs="Arial"/>
          <w:b/>
          <w:u w:val="single"/>
        </w:rPr>
      </w:pPr>
    </w:p>
    <w:p w14:paraId="7ED9BB10" w14:textId="77777777" w:rsidR="00BE1A4E" w:rsidRDefault="00BE1A4E" w:rsidP="00BE1A4E">
      <w:pPr>
        <w:rPr>
          <w:rFonts w:ascii="Arial" w:hAnsi="Arial" w:cs="Arial"/>
          <w:b/>
          <w:u w:val="single"/>
        </w:rPr>
      </w:pPr>
    </w:p>
    <w:p w14:paraId="01EA5971" w14:textId="77777777" w:rsidR="00BE1A4E" w:rsidRDefault="00BE1A4E" w:rsidP="00BE1A4E">
      <w:pPr>
        <w:rPr>
          <w:rFonts w:ascii="Arial" w:hAnsi="Arial" w:cs="Arial"/>
          <w:b/>
          <w:u w:val="single"/>
        </w:rPr>
      </w:pPr>
    </w:p>
    <w:p w14:paraId="1675E4A6" w14:textId="31FF3D91" w:rsidR="00BE1A4E" w:rsidRDefault="00BE1A4E" w:rsidP="00BE1A4E">
      <w:pPr>
        <w:rPr>
          <w:rFonts w:ascii="Arial" w:hAnsi="Arial" w:cs="Arial"/>
          <w:b/>
          <w:u w:val="single"/>
        </w:rPr>
      </w:pPr>
      <w:r w:rsidRPr="00BE1A4E">
        <w:rPr>
          <w:rFonts w:ascii="Arial" w:hAnsi="Arial" w:cs="Arial"/>
          <w:b/>
          <w:noProof/>
          <w:u w:val="single"/>
          <w:lang w:eastAsia="es-UY"/>
        </w:rPr>
        <w:drawing>
          <wp:inline distT="0" distB="0" distL="0" distR="0" wp14:anchorId="51D3C41D" wp14:editId="077331A9">
            <wp:extent cx="5400040" cy="76234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684F" w14:textId="77777777" w:rsidR="00BE1A4E" w:rsidRDefault="00BE1A4E" w:rsidP="00BE1A4E">
      <w:pPr>
        <w:rPr>
          <w:rFonts w:ascii="Arial" w:hAnsi="Arial" w:cs="Arial"/>
          <w:b/>
          <w:u w:val="single"/>
        </w:rPr>
      </w:pPr>
    </w:p>
    <w:p w14:paraId="539B6B6D" w14:textId="3AA4888E" w:rsidR="00BE1A4E" w:rsidRDefault="00BE1A4E" w:rsidP="00BE1A4E">
      <w:pPr>
        <w:rPr>
          <w:rFonts w:ascii="Arial" w:hAnsi="Arial" w:cs="Arial"/>
          <w:b/>
          <w:u w:val="single"/>
        </w:rPr>
      </w:pPr>
    </w:p>
    <w:p w14:paraId="0C750E71" w14:textId="77777777" w:rsidR="00BE1A4E" w:rsidRDefault="00BE1A4E" w:rsidP="00BE1A4E">
      <w:pPr>
        <w:rPr>
          <w:rFonts w:ascii="Arial" w:hAnsi="Arial" w:cs="Arial"/>
          <w:b/>
          <w:u w:val="single"/>
        </w:rPr>
      </w:pPr>
    </w:p>
    <w:p w14:paraId="7EF592CF" w14:textId="2F701151" w:rsidR="00BE1A4E" w:rsidRDefault="00BE1A4E" w:rsidP="00BE1A4E">
      <w:pPr>
        <w:rPr>
          <w:rFonts w:ascii="Arial" w:hAnsi="Arial" w:cs="Arial"/>
          <w:b/>
          <w:u w:val="single"/>
        </w:rPr>
      </w:pPr>
      <w:r w:rsidRPr="00BE1A4E">
        <w:rPr>
          <w:rFonts w:ascii="Arial" w:hAnsi="Arial" w:cs="Arial"/>
          <w:b/>
          <w:noProof/>
          <w:u w:val="single"/>
          <w:lang w:eastAsia="es-UY"/>
        </w:rPr>
        <w:drawing>
          <wp:inline distT="0" distB="0" distL="0" distR="0" wp14:anchorId="04902A76" wp14:editId="623CF867">
            <wp:extent cx="5400040" cy="7803968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03CB" w14:textId="77777777" w:rsidR="00BE1A4E" w:rsidRDefault="00BE1A4E" w:rsidP="00BE1A4E">
      <w:pPr>
        <w:rPr>
          <w:rFonts w:ascii="Arial" w:hAnsi="Arial" w:cs="Arial"/>
          <w:b/>
          <w:u w:val="single"/>
        </w:rPr>
      </w:pPr>
    </w:p>
    <w:p w14:paraId="6AB43F36" w14:textId="77777777" w:rsidR="00BE1A4E" w:rsidRDefault="00BE1A4E" w:rsidP="00BE1A4E">
      <w:pPr>
        <w:rPr>
          <w:rFonts w:ascii="Arial" w:hAnsi="Arial" w:cs="Arial"/>
          <w:b/>
          <w:u w:val="single"/>
        </w:rPr>
      </w:pPr>
    </w:p>
    <w:p w14:paraId="1FE9EADD" w14:textId="77777777" w:rsidR="00BE1A4E" w:rsidRDefault="00BE1A4E" w:rsidP="00BE1A4E">
      <w:pPr>
        <w:rPr>
          <w:rFonts w:ascii="Arial" w:hAnsi="Arial" w:cs="Arial"/>
          <w:b/>
          <w:u w:val="single"/>
        </w:rPr>
      </w:pPr>
    </w:p>
    <w:p w14:paraId="167208C0" w14:textId="51266D8E" w:rsidR="00BE1A4E" w:rsidRDefault="00E023D8" w:rsidP="003B67D7">
      <w:pPr>
        <w:spacing w:line="360" w:lineRule="auto"/>
        <w:jc w:val="both"/>
        <w:rPr>
          <w:rFonts w:ascii="Arial" w:hAnsi="Arial" w:cs="Arial"/>
          <w:b/>
        </w:rPr>
      </w:pPr>
      <w:r w:rsidRPr="00BA516D">
        <w:rPr>
          <w:rFonts w:ascii="Arial" w:hAnsi="Arial" w:cs="Arial"/>
          <w:b/>
          <w:u w:val="single"/>
        </w:rPr>
        <w:t>R</w:t>
      </w:r>
      <w:r w:rsidR="003B67D7">
        <w:rPr>
          <w:rFonts w:ascii="Arial" w:hAnsi="Arial" w:cs="Arial"/>
          <w:b/>
          <w:u w:val="single"/>
        </w:rPr>
        <w:t xml:space="preserve">equisitos a presentar de acuerdo a lo dispuesto </w:t>
      </w:r>
      <w:r w:rsidRPr="00BA516D">
        <w:rPr>
          <w:rFonts w:ascii="Arial" w:hAnsi="Arial" w:cs="Arial"/>
          <w:b/>
          <w:u w:val="single"/>
        </w:rPr>
        <w:t xml:space="preserve"> </w:t>
      </w:r>
      <w:r w:rsidR="003B67D7">
        <w:rPr>
          <w:rFonts w:ascii="Arial" w:hAnsi="Arial" w:cs="Arial"/>
          <w:b/>
          <w:u w:val="single"/>
        </w:rPr>
        <w:t xml:space="preserve">por el </w:t>
      </w:r>
      <w:r w:rsidRPr="00BA516D">
        <w:rPr>
          <w:rFonts w:ascii="Arial" w:hAnsi="Arial" w:cs="Arial"/>
          <w:b/>
          <w:u w:val="single"/>
        </w:rPr>
        <w:t>Artículo 20 del Decreto N° 81/014</w:t>
      </w:r>
      <w:r w:rsidR="00BA516D" w:rsidRPr="00BA516D">
        <w:rPr>
          <w:rFonts w:ascii="Arial" w:hAnsi="Arial" w:cs="Arial"/>
          <w:b/>
          <w:u w:val="single"/>
        </w:rPr>
        <w:t>,</w:t>
      </w:r>
      <w:r w:rsidRPr="00BA516D">
        <w:rPr>
          <w:rFonts w:ascii="Arial" w:hAnsi="Arial" w:cs="Arial"/>
          <w:b/>
          <w:u w:val="single"/>
        </w:rPr>
        <w:t xml:space="preserve"> del 3 de abril de 2014</w:t>
      </w:r>
      <w:r w:rsidR="003B67D7">
        <w:rPr>
          <w:rFonts w:ascii="Arial" w:hAnsi="Arial" w:cs="Arial"/>
          <w:b/>
          <w:u w:val="single"/>
        </w:rPr>
        <w:t>,</w:t>
      </w:r>
      <w:r w:rsidRPr="00BA516D">
        <w:rPr>
          <w:rFonts w:ascii="Arial" w:hAnsi="Arial" w:cs="Arial"/>
          <w:b/>
          <w:u w:val="single"/>
        </w:rPr>
        <w:t xml:space="preserve"> en la redacción dada por el Decreto N° 268/019 del 2 de setiembre de 2019</w:t>
      </w:r>
      <w:r w:rsidR="00BE1A4E" w:rsidRPr="00E023D8">
        <w:rPr>
          <w:rFonts w:ascii="Arial" w:hAnsi="Arial" w:cs="Arial"/>
          <w:b/>
        </w:rPr>
        <w:t xml:space="preserve">: </w:t>
      </w:r>
    </w:p>
    <w:p w14:paraId="51D2F76C" w14:textId="68283E5C" w:rsidR="00BA516D" w:rsidRPr="00BA516D" w:rsidRDefault="00BA516D" w:rsidP="00BA516D">
      <w:pPr>
        <w:spacing w:after="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“</w:t>
      </w:r>
      <w:r w:rsidRPr="00BA516D">
        <w:rPr>
          <w:rFonts w:ascii="Arial" w:hAnsi="Arial" w:cs="Arial"/>
          <w:b/>
          <w:i/>
        </w:rPr>
        <w:t xml:space="preserve">Artículo 20.- La importación y comercialización de vehículos cero kilómetro en el territorio nacional, realizada luego de los dieciocho meses de entrada en vigencia de la Ley No. 19.061, debe cumplir con los siguientes requisitos: Declaración Jurada del importador: </w:t>
      </w:r>
      <w:r w:rsidRPr="00BA516D">
        <w:rPr>
          <w:rFonts w:ascii="Arial" w:hAnsi="Arial" w:cs="Arial"/>
          <w:b/>
          <w:i/>
          <w:u w:val="single"/>
        </w:rPr>
        <w:t xml:space="preserve">El importador deberá realizar una Declaración Jurada </w:t>
      </w:r>
      <w:r w:rsidRPr="00BA516D">
        <w:rPr>
          <w:rFonts w:ascii="Arial" w:hAnsi="Arial" w:cs="Arial"/>
          <w:b/>
          <w:i/>
        </w:rPr>
        <w:t xml:space="preserve">que presentará ante la Dirección Nacional de Industrias en forma previa a la importación en la que hará constar los elementos de seguridad incorporados a los vehículos, debiendo adjuntar: a) </w:t>
      </w:r>
      <w:r w:rsidRPr="00BA516D">
        <w:rPr>
          <w:rFonts w:ascii="Arial" w:hAnsi="Arial" w:cs="Arial"/>
          <w:b/>
          <w:i/>
          <w:u w:val="single"/>
        </w:rPr>
        <w:t>declaración del fabricante</w:t>
      </w:r>
      <w:r w:rsidRPr="00BA516D">
        <w:rPr>
          <w:rFonts w:ascii="Arial" w:hAnsi="Arial" w:cs="Arial"/>
          <w:b/>
          <w:i/>
        </w:rPr>
        <w:t xml:space="preserve"> donde cite las normas técnicas de fabricación y ensayo que cumplen los elementos de seguridad incorporados a los vehículos, b) </w:t>
      </w:r>
      <w:r w:rsidRPr="00BA516D">
        <w:rPr>
          <w:rFonts w:ascii="Arial" w:hAnsi="Arial" w:cs="Arial"/>
          <w:b/>
          <w:i/>
          <w:u w:val="single"/>
        </w:rPr>
        <w:t>documento que cite la norma técnica aplicada a cada elemento</w:t>
      </w:r>
      <w:r w:rsidRPr="00BA516D">
        <w:rPr>
          <w:rFonts w:ascii="Arial" w:hAnsi="Arial" w:cs="Arial"/>
          <w:b/>
          <w:i/>
        </w:rPr>
        <w:t xml:space="preserve"> y c) </w:t>
      </w:r>
      <w:r w:rsidRPr="00BA516D">
        <w:rPr>
          <w:rFonts w:ascii="Arial" w:hAnsi="Arial" w:cs="Arial"/>
          <w:b/>
          <w:i/>
          <w:u w:val="single"/>
        </w:rPr>
        <w:t>certificado de análisis test report</w:t>
      </w:r>
      <w:r w:rsidRPr="00BA516D">
        <w:rPr>
          <w:rFonts w:ascii="Arial" w:hAnsi="Arial" w:cs="Arial"/>
          <w:b/>
          <w:i/>
        </w:rPr>
        <w:t xml:space="preserve"> donde se muestren los resultados obtenidos en los ensayos.-</w:t>
      </w:r>
    </w:p>
    <w:p w14:paraId="256ADE26" w14:textId="77777777" w:rsidR="00BA516D" w:rsidRPr="00BA516D" w:rsidRDefault="00BA516D" w:rsidP="00BA516D">
      <w:pPr>
        <w:spacing w:after="0"/>
        <w:ind w:firstLine="708"/>
        <w:jc w:val="both"/>
        <w:rPr>
          <w:rFonts w:ascii="Arial" w:hAnsi="Arial" w:cs="Arial"/>
          <w:b/>
          <w:i/>
        </w:rPr>
      </w:pPr>
    </w:p>
    <w:p w14:paraId="0FD93192" w14:textId="77777777" w:rsidR="00BA516D" w:rsidRPr="00BA516D" w:rsidRDefault="00BA516D" w:rsidP="00BA516D">
      <w:pPr>
        <w:spacing w:after="0"/>
        <w:jc w:val="both"/>
        <w:rPr>
          <w:rFonts w:ascii="Arial" w:hAnsi="Arial" w:cs="Arial"/>
          <w:b/>
          <w:i/>
        </w:rPr>
      </w:pPr>
      <w:r w:rsidRPr="00BA516D">
        <w:rPr>
          <w:rFonts w:ascii="Arial" w:hAnsi="Arial" w:cs="Arial"/>
          <w:b/>
          <w:i/>
        </w:rPr>
        <w:t>La Declaración Jurada tendrá una vigencia de dos años o hasta que se produzcan modificaciones o cambios de la plataforma, chasis o modelo que afecten la eficiencia de los elementos referidos en el Artículo 5 de la Ley No. 19.061, de 6 de enero de 2013. En dicho caso deberá presentar una nueva declaración con los documentos relacionados.</w:t>
      </w:r>
    </w:p>
    <w:p w14:paraId="1A4F78BF" w14:textId="77777777" w:rsidR="00BA516D" w:rsidRPr="00BA516D" w:rsidRDefault="00BA516D" w:rsidP="00BA516D">
      <w:pPr>
        <w:spacing w:after="0"/>
        <w:ind w:firstLine="708"/>
        <w:jc w:val="both"/>
        <w:rPr>
          <w:rFonts w:ascii="Arial" w:hAnsi="Arial" w:cs="Arial"/>
          <w:b/>
          <w:i/>
        </w:rPr>
      </w:pPr>
    </w:p>
    <w:p w14:paraId="75D7EE88" w14:textId="77777777" w:rsidR="00BA516D" w:rsidRPr="00BA516D" w:rsidRDefault="00BA516D" w:rsidP="00BA516D">
      <w:pPr>
        <w:spacing w:after="0"/>
        <w:jc w:val="both"/>
        <w:rPr>
          <w:rFonts w:ascii="Arial" w:hAnsi="Arial" w:cs="Arial"/>
          <w:b/>
          <w:i/>
        </w:rPr>
      </w:pPr>
      <w:r w:rsidRPr="00BA516D">
        <w:rPr>
          <w:rFonts w:ascii="Arial" w:hAnsi="Arial" w:cs="Arial"/>
          <w:b/>
          <w:i/>
        </w:rPr>
        <w:t xml:space="preserve">Cuando la Dirección Nacional de Industrias del Ministerio de Industria, Energía y Minería, verifique la imposibilidad de obtener los documentos mencionados en el inciso primero, podrá admitir </w:t>
      </w:r>
      <w:r w:rsidRPr="003B67D7">
        <w:rPr>
          <w:rFonts w:ascii="Arial" w:hAnsi="Arial" w:cs="Arial"/>
          <w:b/>
          <w:i/>
          <w:u w:val="single"/>
        </w:rPr>
        <w:t xml:space="preserve">documentos sustitutos equivalentes a los indicados, </w:t>
      </w:r>
      <w:r w:rsidRPr="00BA516D">
        <w:rPr>
          <w:rFonts w:ascii="Arial" w:hAnsi="Arial" w:cs="Arial"/>
          <w:b/>
          <w:i/>
        </w:rPr>
        <w:t>que permitan concluir como resultado de un análisis fundado y racional, que el vehículo que se solicita importar (Número de Identificación del Vehículo o VIN único, Vehicule Identification Number, por su sigla en Inglés), cumple con la normativa nacional vigente.</w:t>
      </w:r>
    </w:p>
    <w:p w14:paraId="77E6CB9E" w14:textId="77777777" w:rsidR="00BA516D" w:rsidRPr="00BA516D" w:rsidRDefault="00BA516D" w:rsidP="00BA516D">
      <w:pPr>
        <w:spacing w:after="0"/>
        <w:ind w:firstLine="708"/>
        <w:jc w:val="both"/>
        <w:rPr>
          <w:rFonts w:ascii="Arial" w:hAnsi="Arial" w:cs="Arial"/>
          <w:b/>
          <w:i/>
        </w:rPr>
      </w:pPr>
    </w:p>
    <w:p w14:paraId="6C1E621C" w14:textId="77777777" w:rsidR="00BA516D" w:rsidRPr="00BA516D" w:rsidRDefault="00BA516D" w:rsidP="00BA516D">
      <w:pPr>
        <w:spacing w:after="0"/>
        <w:jc w:val="both"/>
        <w:rPr>
          <w:rFonts w:ascii="Arial" w:hAnsi="Arial" w:cs="Arial"/>
          <w:b/>
          <w:i/>
        </w:rPr>
      </w:pPr>
      <w:r w:rsidRPr="00BA516D">
        <w:rPr>
          <w:rFonts w:ascii="Arial" w:hAnsi="Arial" w:cs="Arial"/>
          <w:b/>
          <w:i/>
        </w:rPr>
        <w:t>Dicho proceso será admisible únicamente para la importación de un único vehículo, por un mismo importador, dentro del mismo año calendario.</w:t>
      </w:r>
    </w:p>
    <w:p w14:paraId="64A6B3CC" w14:textId="77777777" w:rsidR="00BA516D" w:rsidRPr="00BA516D" w:rsidRDefault="00BA516D" w:rsidP="00BA516D">
      <w:pPr>
        <w:spacing w:after="0"/>
        <w:ind w:firstLine="708"/>
        <w:jc w:val="both"/>
        <w:rPr>
          <w:rFonts w:ascii="Arial" w:hAnsi="Arial" w:cs="Arial"/>
          <w:b/>
          <w:i/>
        </w:rPr>
      </w:pPr>
    </w:p>
    <w:p w14:paraId="7D1A0BF7" w14:textId="214ADA77" w:rsidR="00BA516D" w:rsidRPr="00BA516D" w:rsidRDefault="00BA516D" w:rsidP="00BA516D">
      <w:pPr>
        <w:spacing w:after="0"/>
        <w:jc w:val="both"/>
        <w:rPr>
          <w:rFonts w:ascii="Arial" w:hAnsi="Arial" w:cs="Arial"/>
          <w:b/>
          <w:i/>
        </w:rPr>
      </w:pPr>
      <w:r w:rsidRPr="00BA516D">
        <w:rPr>
          <w:rFonts w:ascii="Arial" w:hAnsi="Arial" w:cs="Arial"/>
          <w:b/>
          <w:i/>
        </w:rPr>
        <w:t>El proceso mencionado no será entendido como homologación del vehículo, por lo que dicha marca/fabricante/importador, modelo, origen y especificación adicional al modelo, n</w:t>
      </w:r>
      <w:r>
        <w:rPr>
          <w:rFonts w:ascii="Arial" w:hAnsi="Arial" w:cs="Arial"/>
          <w:b/>
          <w:i/>
        </w:rPr>
        <w:t>o quedará homologada en el país”</w:t>
      </w:r>
    </w:p>
    <w:p w14:paraId="24F1AFF4" w14:textId="77777777" w:rsidR="00E023D8" w:rsidRDefault="00BE1A4E" w:rsidP="00E023D8">
      <w:pPr>
        <w:jc w:val="both"/>
        <w:rPr>
          <w:rFonts w:ascii="Arial" w:hAnsi="Arial" w:cs="Arial"/>
          <w:b/>
        </w:rPr>
      </w:pPr>
      <w:r w:rsidRPr="00E023D8">
        <w:rPr>
          <w:rFonts w:ascii="Arial" w:hAnsi="Arial" w:cs="Arial"/>
          <w:b/>
        </w:rPr>
        <w:t xml:space="preserve"> </w:t>
      </w:r>
    </w:p>
    <w:p w14:paraId="0AE7DCFD" w14:textId="77777777" w:rsidR="005260EC" w:rsidRDefault="005260EC" w:rsidP="00E023D8">
      <w:pPr>
        <w:jc w:val="both"/>
        <w:rPr>
          <w:rFonts w:ascii="Arial" w:hAnsi="Arial" w:cs="Arial"/>
          <w:b/>
        </w:rPr>
      </w:pPr>
    </w:p>
    <w:p w14:paraId="7C1585DC" w14:textId="77777777" w:rsidR="005260EC" w:rsidRDefault="005260EC" w:rsidP="00E023D8">
      <w:pPr>
        <w:jc w:val="both"/>
        <w:rPr>
          <w:rFonts w:ascii="Arial" w:hAnsi="Arial" w:cs="Arial"/>
          <w:b/>
        </w:rPr>
      </w:pPr>
    </w:p>
    <w:p w14:paraId="60BD52B7" w14:textId="77777777" w:rsidR="005260EC" w:rsidRDefault="005260EC" w:rsidP="00E023D8">
      <w:pPr>
        <w:jc w:val="both"/>
        <w:rPr>
          <w:rFonts w:ascii="Arial" w:hAnsi="Arial" w:cs="Arial"/>
          <w:b/>
        </w:rPr>
      </w:pPr>
    </w:p>
    <w:p w14:paraId="5A1B11D1" w14:textId="77777777" w:rsidR="005260EC" w:rsidRPr="00E023D8" w:rsidRDefault="005260EC" w:rsidP="00E023D8">
      <w:pPr>
        <w:jc w:val="both"/>
        <w:rPr>
          <w:rFonts w:ascii="Arial" w:hAnsi="Arial" w:cs="Arial"/>
          <w:b/>
        </w:rPr>
      </w:pPr>
    </w:p>
    <w:p w14:paraId="5B8768DF" w14:textId="77777777" w:rsidR="005260EC" w:rsidRDefault="005260EC" w:rsidP="00D32951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74CF2D11" w14:textId="77777777" w:rsidR="005260EC" w:rsidRDefault="005260EC" w:rsidP="00D32951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4B00E142" w14:textId="77777777" w:rsidR="005260EC" w:rsidRDefault="005260EC" w:rsidP="00D32951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4D25FFBB" w14:textId="77777777" w:rsidR="005260EC" w:rsidRDefault="005260EC" w:rsidP="00D32951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14:paraId="6B60492D" w14:textId="65F3437E" w:rsidR="00E023D8" w:rsidRDefault="00E023D8" w:rsidP="00D32951">
      <w:pPr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En aplicación del Art. 20 del Decreto N° 81/014</w:t>
      </w:r>
      <w:r w:rsidR="003B67D7">
        <w:rPr>
          <w:rFonts w:ascii="Arial" w:hAnsi="Arial" w:cs="Arial"/>
          <w:b/>
          <w:u w:val="single"/>
        </w:rPr>
        <w:t xml:space="preserve"> y Resolución de</w:t>
      </w:r>
      <w:r w:rsidR="00770B31">
        <w:rPr>
          <w:rFonts w:ascii="Arial" w:hAnsi="Arial" w:cs="Arial"/>
          <w:b/>
          <w:u w:val="single"/>
        </w:rPr>
        <w:t xml:space="preserve"> 23/12/2024</w:t>
      </w:r>
      <w:r w:rsidR="003B67D7">
        <w:rPr>
          <w:rFonts w:ascii="Arial" w:hAnsi="Arial" w:cs="Arial"/>
          <w:b/>
          <w:u w:val="single"/>
        </w:rPr>
        <w:t>, los documentos deberán presentarse cumpliendo con los siguientes requisitos formales</w:t>
      </w:r>
      <w:r>
        <w:rPr>
          <w:rFonts w:ascii="Arial" w:hAnsi="Arial" w:cs="Arial"/>
          <w:b/>
          <w:u w:val="single"/>
        </w:rPr>
        <w:t xml:space="preserve">: </w:t>
      </w:r>
    </w:p>
    <w:p w14:paraId="0EB84981" w14:textId="289E432F" w:rsidR="00F424FB" w:rsidRDefault="00F424FB" w:rsidP="00D32951">
      <w:pPr>
        <w:pStyle w:val="Prrafodelista"/>
        <w:spacing w:line="360" w:lineRule="auto"/>
        <w:jc w:val="both"/>
        <w:rPr>
          <w:rFonts w:ascii="Arial" w:hAnsi="Arial" w:cs="Arial"/>
          <w:b/>
          <w:u w:val="single"/>
        </w:rPr>
      </w:pPr>
      <w:r w:rsidRPr="00F424FB">
        <w:rPr>
          <w:rFonts w:ascii="Arial" w:hAnsi="Arial" w:cs="Arial"/>
          <w:b/>
          <w:u w:val="single"/>
        </w:rPr>
        <w:t xml:space="preserve">Documentos a presentar: </w:t>
      </w:r>
    </w:p>
    <w:p w14:paraId="2E5F97E9" w14:textId="6BA91B98" w:rsidR="003B67D7" w:rsidRPr="00F424FB" w:rsidRDefault="003B67D7" w:rsidP="00D32951">
      <w:pPr>
        <w:pStyle w:val="Prrafodelista"/>
        <w:spacing w:line="36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Homologaciones: </w:t>
      </w:r>
    </w:p>
    <w:p w14:paraId="3D8176E1" w14:textId="2B274BDC" w:rsidR="00BA516D" w:rsidRPr="00473BA2" w:rsidRDefault="00F424FB" w:rsidP="003B67D7">
      <w:pPr>
        <w:pStyle w:val="Prrafodelista"/>
        <w:numPr>
          <w:ilvl w:val="0"/>
          <w:numId w:val="5"/>
        </w:numPr>
        <w:spacing w:before="240" w:line="360" w:lineRule="auto"/>
        <w:jc w:val="both"/>
        <w:rPr>
          <w:rFonts w:ascii="Arial" w:hAnsi="Arial" w:cs="Arial"/>
          <w:u w:val="single"/>
        </w:rPr>
      </w:pPr>
      <w:r w:rsidRPr="00F424FB">
        <w:rPr>
          <w:rFonts w:ascii="Arial" w:hAnsi="Arial" w:cs="Arial"/>
          <w:u w:val="single"/>
        </w:rPr>
        <w:t xml:space="preserve">Declaración Jurada del </w:t>
      </w:r>
      <w:r w:rsidR="00BE1A4E" w:rsidRPr="00F424FB">
        <w:rPr>
          <w:rFonts w:ascii="Arial" w:hAnsi="Arial" w:cs="Arial"/>
          <w:u w:val="single"/>
        </w:rPr>
        <w:t>importador</w:t>
      </w:r>
      <w:r w:rsidRPr="00F424FB">
        <w:rPr>
          <w:rFonts w:ascii="Arial" w:hAnsi="Arial" w:cs="Arial"/>
        </w:rPr>
        <w:t>:</w:t>
      </w:r>
      <w:r w:rsidR="00BE1A4E" w:rsidRPr="00F424FB">
        <w:rPr>
          <w:rFonts w:ascii="Arial" w:hAnsi="Arial" w:cs="Arial"/>
        </w:rPr>
        <w:t xml:space="preserve"> </w:t>
      </w:r>
      <w:r w:rsidRPr="003B67D7">
        <w:rPr>
          <w:rFonts w:ascii="Arial" w:hAnsi="Arial" w:cs="Arial"/>
        </w:rPr>
        <w:t>El documento deberá contar con certificación notarial de firmas y control de personería jurídica, vigencia y representación de la misma, en su caso.</w:t>
      </w:r>
    </w:p>
    <w:p w14:paraId="417D0330" w14:textId="51523AEB" w:rsidR="00473BA2" w:rsidRPr="003B67D7" w:rsidRDefault="00473BA2" w:rsidP="00473BA2">
      <w:pPr>
        <w:pStyle w:val="Prrafodelista"/>
        <w:spacing w:before="240"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</w:t>
      </w:r>
    </w:p>
    <w:p w14:paraId="2ECDD14D" w14:textId="1496C323" w:rsidR="00F424FB" w:rsidRPr="003B67D7" w:rsidRDefault="00F424FB" w:rsidP="003B67D7">
      <w:pPr>
        <w:pStyle w:val="Prrafodelista"/>
        <w:numPr>
          <w:ilvl w:val="0"/>
          <w:numId w:val="5"/>
        </w:num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3B67D7">
        <w:rPr>
          <w:rFonts w:ascii="Arial" w:hAnsi="Arial" w:cs="Arial"/>
          <w:u w:val="single"/>
        </w:rPr>
        <w:t>D</w:t>
      </w:r>
      <w:r w:rsidR="00BE1A4E" w:rsidRPr="003B67D7">
        <w:rPr>
          <w:rFonts w:ascii="Arial" w:hAnsi="Arial" w:cs="Arial"/>
          <w:u w:val="single"/>
        </w:rPr>
        <w:t>eclaración del fabricante</w:t>
      </w:r>
      <w:r w:rsidR="00302750" w:rsidRPr="003B67D7">
        <w:rPr>
          <w:rFonts w:ascii="Arial" w:hAnsi="Arial" w:cs="Arial"/>
          <w:u w:val="single"/>
        </w:rPr>
        <w:t xml:space="preserve"> (en el formato del Anexo de la Resolución)</w:t>
      </w:r>
      <w:r w:rsidR="00BE1A4E" w:rsidRPr="003B67D7">
        <w:rPr>
          <w:rFonts w:ascii="Arial" w:hAnsi="Arial" w:cs="Arial"/>
        </w:rPr>
        <w:t xml:space="preserve"> donde cite las normas técnicas de fabricación y ensayo que cumplen los elementos de segurida</w:t>
      </w:r>
      <w:r w:rsidRPr="003B67D7">
        <w:rPr>
          <w:rFonts w:ascii="Arial" w:hAnsi="Arial" w:cs="Arial"/>
        </w:rPr>
        <w:t xml:space="preserve">d incorporados a los vehículos. </w:t>
      </w:r>
    </w:p>
    <w:p w14:paraId="62CE7460" w14:textId="66BFADF5" w:rsidR="00F424FB" w:rsidRDefault="003B67D7" w:rsidP="003B67D7">
      <w:pPr>
        <w:pStyle w:val="Prrafodelista"/>
        <w:spacing w:before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los</w:t>
      </w:r>
      <w:r w:rsidR="00F424FB" w:rsidRPr="00F424FB">
        <w:rPr>
          <w:rFonts w:ascii="Arial" w:hAnsi="Arial" w:cs="Arial"/>
        </w:rPr>
        <w:t xml:space="preserve"> efectos de </w:t>
      </w:r>
      <w:r w:rsidR="00F424FB" w:rsidRPr="00F424FB">
        <w:rPr>
          <w:rFonts w:ascii="Arial" w:hAnsi="Arial" w:cs="Arial"/>
          <w:u w:val="single"/>
        </w:rPr>
        <w:t>acreditar la calidad de fabricante</w:t>
      </w:r>
      <w:r w:rsidR="00BA516D">
        <w:rPr>
          <w:rFonts w:ascii="Arial" w:hAnsi="Arial" w:cs="Arial"/>
          <w:u w:val="single"/>
        </w:rPr>
        <w:t>/técnico</w:t>
      </w:r>
      <w:r w:rsidR="00D32951">
        <w:rPr>
          <w:rFonts w:ascii="Arial" w:hAnsi="Arial" w:cs="Arial"/>
        </w:rPr>
        <w:t xml:space="preserve"> que quién firma la Declaración</w:t>
      </w:r>
      <w:r w:rsidR="00D32951" w:rsidRPr="00D32951">
        <w:rPr>
          <w:rFonts w:ascii="Arial" w:hAnsi="Arial" w:cs="Arial"/>
        </w:rPr>
        <w:t xml:space="preserve">, </w:t>
      </w:r>
      <w:r w:rsidR="00D32951">
        <w:rPr>
          <w:rFonts w:ascii="Arial" w:hAnsi="Arial" w:cs="Arial"/>
        </w:rPr>
        <w:t xml:space="preserve">la misma </w:t>
      </w:r>
      <w:r w:rsidR="00F424FB" w:rsidRPr="00D32951">
        <w:rPr>
          <w:rFonts w:ascii="Arial" w:hAnsi="Arial" w:cs="Arial"/>
        </w:rPr>
        <w:t>deber</w:t>
      </w:r>
      <w:r w:rsidR="00D32951">
        <w:rPr>
          <w:rFonts w:ascii="Arial" w:hAnsi="Arial" w:cs="Arial"/>
        </w:rPr>
        <w:t>á presentarse</w:t>
      </w:r>
      <w:r w:rsidR="00F424FB" w:rsidRPr="00D32951">
        <w:rPr>
          <w:rFonts w:ascii="Arial" w:hAnsi="Arial" w:cs="Arial"/>
        </w:rPr>
        <w:t xml:space="preserve"> acompañada de un Certificado Notarial qu</w:t>
      </w:r>
      <w:r w:rsidR="00D32951">
        <w:rPr>
          <w:rFonts w:ascii="Arial" w:hAnsi="Arial" w:cs="Arial"/>
        </w:rPr>
        <w:t xml:space="preserve">e acredite que la persona </w:t>
      </w:r>
      <w:r w:rsidR="00CF1D74">
        <w:rPr>
          <w:rFonts w:ascii="Arial" w:hAnsi="Arial" w:cs="Arial"/>
        </w:rPr>
        <w:t>que firma, posee la calidad de F</w:t>
      </w:r>
      <w:r w:rsidR="00D32951">
        <w:rPr>
          <w:rFonts w:ascii="Arial" w:hAnsi="Arial" w:cs="Arial"/>
        </w:rPr>
        <w:t>abricante</w:t>
      </w:r>
      <w:r w:rsidR="00CF1D74" w:rsidRPr="00CF1D74">
        <w:rPr>
          <w:rFonts w:ascii="Arial" w:hAnsi="Arial" w:cs="Arial"/>
        </w:rPr>
        <w:t xml:space="preserve"> </w:t>
      </w:r>
      <w:r w:rsidR="00CF1D74">
        <w:rPr>
          <w:rFonts w:ascii="Arial" w:hAnsi="Arial" w:cs="Arial"/>
        </w:rPr>
        <w:t>del vehículo</w:t>
      </w:r>
      <w:r w:rsidR="00CF1D74" w:rsidRPr="00D32951">
        <w:rPr>
          <w:rFonts w:ascii="Arial" w:hAnsi="Arial" w:cs="Arial"/>
        </w:rPr>
        <w:t xml:space="preserve"> que se solicita importar</w:t>
      </w:r>
      <w:r w:rsidR="00CF1D74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 xml:space="preserve">de </w:t>
      </w:r>
      <w:r w:rsidR="00CF1D74">
        <w:rPr>
          <w:rFonts w:ascii="Arial" w:hAnsi="Arial" w:cs="Arial"/>
        </w:rPr>
        <w:t xml:space="preserve">Técnico que </w:t>
      </w:r>
      <w:r w:rsidR="00CF1D74" w:rsidRPr="00CF1D74">
        <w:rPr>
          <w:rFonts w:ascii="Calibri" w:eastAsia="Calibri" w:hAnsi="Calibri" w:cs="Times New Roman"/>
        </w:rPr>
        <w:t>presta funciones en la planta industrial que fábrica los vehículos que se solicita importar.</w:t>
      </w:r>
      <w:r w:rsidR="00CF1D74">
        <w:rPr>
          <w:rFonts w:ascii="Arial" w:hAnsi="Arial" w:cs="Arial"/>
        </w:rPr>
        <w:t xml:space="preserve"> </w:t>
      </w:r>
      <w:r w:rsidR="00F424FB" w:rsidRPr="00D32951">
        <w:rPr>
          <w:rFonts w:ascii="Arial" w:hAnsi="Arial" w:cs="Arial"/>
        </w:rPr>
        <w:t>Dicho Certificado Notarial deberá presentarse legalizado y traducido en caso de corresponder.</w:t>
      </w:r>
    </w:p>
    <w:p w14:paraId="7A6FE090" w14:textId="77777777" w:rsidR="003B67D7" w:rsidRPr="003B67D7" w:rsidRDefault="003B67D7" w:rsidP="003B67D7">
      <w:pPr>
        <w:pStyle w:val="Prrafodelista"/>
        <w:spacing w:before="240" w:line="360" w:lineRule="auto"/>
        <w:jc w:val="both"/>
        <w:rPr>
          <w:rFonts w:ascii="Arial" w:hAnsi="Arial" w:cs="Arial"/>
        </w:rPr>
      </w:pPr>
    </w:p>
    <w:p w14:paraId="46B517BD" w14:textId="77777777" w:rsidR="003B67D7" w:rsidRDefault="00F424FB" w:rsidP="003B67D7">
      <w:pPr>
        <w:pStyle w:val="Prrafodelista"/>
        <w:numPr>
          <w:ilvl w:val="0"/>
          <w:numId w:val="5"/>
        </w:numPr>
        <w:spacing w:before="240" w:line="360" w:lineRule="auto"/>
        <w:jc w:val="both"/>
        <w:rPr>
          <w:rFonts w:ascii="Arial" w:hAnsi="Arial" w:cs="Arial"/>
        </w:rPr>
      </w:pPr>
      <w:r w:rsidRPr="003B67D7">
        <w:rPr>
          <w:rFonts w:ascii="Arial" w:hAnsi="Arial" w:cs="Arial"/>
          <w:u w:val="single"/>
        </w:rPr>
        <w:t>D</w:t>
      </w:r>
      <w:r w:rsidR="00BE1A4E" w:rsidRPr="003B67D7">
        <w:rPr>
          <w:rFonts w:ascii="Arial" w:hAnsi="Arial" w:cs="Arial"/>
          <w:u w:val="single"/>
        </w:rPr>
        <w:t xml:space="preserve">ocumento </w:t>
      </w:r>
      <w:r w:rsidR="00BE1A4E" w:rsidRPr="003B67D7">
        <w:rPr>
          <w:rFonts w:ascii="Arial" w:hAnsi="Arial" w:cs="Arial"/>
        </w:rPr>
        <w:t xml:space="preserve">que cite la norma técnica aplicada </w:t>
      </w:r>
      <w:r w:rsidR="00D32951" w:rsidRPr="003B67D7">
        <w:rPr>
          <w:rFonts w:ascii="Arial" w:hAnsi="Arial" w:cs="Arial"/>
        </w:rPr>
        <w:t>a cada elemento.</w:t>
      </w:r>
    </w:p>
    <w:p w14:paraId="760EBC6D" w14:textId="77777777" w:rsidR="003B67D7" w:rsidRDefault="003B67D7" w:rsidP="003B67D7">
      <w:pPr>
        <w:pStyle w:val="Prrafodelista"/>
        <w:spacing w:before="240" w:line="360" w:lineRule="auto"/>
        <w:jc w:val="both"/>
        <w:rPr>
          <w:rFonts w:ascii="Arial" w:hAnsi="Arial" w:cs="Arial"/>
        </w:rPr>
      </w:pPr>
    </w:p>
    <w:p w14:paraId="360F95A1" w14:textId="605CC8F5" w:rsidR="00BE1A4E" w:rsidRPr="00662C86" w:rsidRDefault="00F424FB" w:rsidP="00662C86">
      <w:pPr>
        <w:pStyle w:val="Prrafodelista"/>
        <w:numPr>
          <w:ilvl w:val="0"/>
          <w:numId w:val="5"/>
        </w:numPr>
        <w:spacing w:before="240" w:line="360" w:lineRule="auto"/>
        <w:jc w:val="both"/>
        <w:rPr>
          <w:rFonts w:ascii="Arial" w:hAnsi="Arial" w:cs="Arial"/>
        </w:rPr>
      </w:pPr>
      <w:r w:rsidRPr="003B67D7">
        <w:rPr>
          <w:rFonts w:ascii="Arial" w:hAnsi="Arial" w:cs="Arial"/>
          <w:u w:val="single"/>
        </w:rPr>
        <w:t>Certificado de análisis</w:t>
      </w:r>
      <w:r w:rsidRPr="003B67D7">
        <w:rPr>
          <w:rFonts w:ascii="Arial" w:hAnsi="Arial" w:cs="Arial"/>
        </w:rPr>
        <w:t xml:space="preserve"> </w:t>
      </w:r>
      <w:r w:rsidRPr="003B67D7">
        <w:rPr>
          <w:rFonts w:ascii="Arial" w:hAnsi="Arial" w:cs="Arial"/>
          <w:u w:val="single"/>
        </w:rPr>
        <w:t>Test R</w:t>
      </w:r>
      <w:r w:rsidR="00BE1A4E" w:rsidRPr="003B67D7">
        <w:rPr>
          <w:rFonts w:ascii="Arial" w:hAnsi="Arial" w:cs="Arial"/>
          <w:u w:val="single"/>
        </w:rPr>
        <w:t>eport</w:t>
      </w:r>
      <w:r w:rsidR="00BE1A4E" w:rsidRPr="003B67D7">
        <w:rPr>
          <w:rFonts w:ascii="Arial" w:hAnsi="Arial" w:cs="Arial"/>
        </w:rPr>
        <w:t xml:space="preserve"> donde se muestren los result</w:t>
      </w:r>
      <w:r w:rsidRPr="003B67D7">
        <w:rPr>
          <w:rFonts w:ascii="Arial" w:hAnsi="Arial" w:cs="Arial"/>
        </w:rPr>
        <w:t xml:space="preserve">ados obtenidos en los ensayos. </w:t>
      </w:r>
      <w:r w:rsidR="00BE1A4E" w:rsidRPr="003B67D7">
        <w:rPr>
          <w:rFonts w:ascii="Arial" w:hAnsi="Arial" w:cs="Arial"/>
          <w:u w:val="single"/>
        </w:rPr>
        <w:t>Deberán venir legalizados y traducidos en caso de corresponder</w:t>
      </w:r>
      <w:r w:rsidR="00BE1A4E" w:rsidRPr="003B67D7">
        <w:rPr>
          <w:rFonts w:ascii="Arial" w:hAnsi="Arial" w:cs="Arial"/>
        </w:rPr>
        <w:t xml:space="preserve">. En el caso </w:t>
      </w:r>
      <w:r w:rsidR="00840D56" w:rsidRPr="003B67D7">
        <w:rPr>
          <w:rFonts w:ascii="Arial" w:hAnsi="Arial" w:cs="Arial"/>
        </w:rPr>
        <w:t>de que los informes de ensayo (Test R</w:t>
      </w:r>
      <w:r w:rsidR="00BE1A4E" w:rsidRPr="003B67D7">
        <w:rPr>
          <w:rFonts w:ascii="Arial" w:hAnsi="Arial" w:cs="Arial"/>
        </w:rPr>
        <w:t xml:space="preserve">eports) estén acompañados con certificados de conformidad o certificados de homologación </w:t>
      </w:r>
      <w:r w:rsidR="00BE1A4E" w:rsidRPr="00662C86">
        <w:rPr>
          <w:rFonts w:ascii="Arial" w:hAnsi="Arial" w:cs="Arial"/>
        </w:rPr>
        <w:t>de tipo, bastará con que dichos certificados se encuentren traducidos y legalizados. En el resto de los casos deberá legalizarse y traducirse todo el documento.-</w:t>
      </w:r>
    </w:p>
    <w:p w14:paraId="4999A8EE" w14:textId="77777777" w:rsidR="00DF03AA" w:rsidRDefault="00DF03AA" w:rsidP="00DF03AA">
      <w:pPr>
        <w:pStyle w:val="Prrafodelista"/>
        <w:rPr>
          <w:rFonts w:ascii="Arial" w:hAnsi="Arial" w:cs="Arial"/>
        </w:rPr>
      </w:pPr>
    </w:p>
    <w:p w14:paraId="5AAB2768" w14:textId="77777777" w:rsidR="00662C86" w:rsidRDefault="00662C86" w:rsidP="00DF03AA">
      <w:pPr>
        <w:pStyle w:val="Prrafodelista"/>
        <w:rPr>
          <w:rFonts w:ascii="Arial" w:hAnsi="Arial" w:cs="Arial"/>
        </w:rPr>
      </w:pPr>
    </w:p>
    <w:p w14:paraId="7313990B" w14:textId="77777777" w:rsidR="00662C86" w:rsidRDefault="00662C86" w:rsidP="00DF03AA">
      <w:pPr>
        <w:pStyle w:val="Prrafodelista"/>
        <w:rPr>
          <w:rFonts w:ascii="Arial" w:hAnsi="Arial" w:cs="Arial"/>
        </w:rPr>
      </w:pPr>
    </w:p>
    <w:p w14:paraId="51E33A26" w14:textId="77777777" w:rsidR="00662C86" w:rsidRDefault="00662C86" w:rsidP="00DF03AA">
      <w:pPr>
        <w:pStyle w:val="Prrafodelista"/>
        <w:rPr>
          <w:rFonts w:ascii="Arial" w:hAnsi="Arial" w:cs="Arial"/>
        </w:rPr>
      </w:pPr>
    </w:p>
    <w:p w14:paraId="153AA716" w14:textId="77777777" w:rsidR="00662C86" w:rsidRDefault="00662C86" w:rsidP="00DF03AA">
      <w:pPr>
        <w:pStyle w:val="Prrafodelista"/>
        <w:rPr>
          <w:rFonts w:ascii="Arial" w:hAnsi="Arial" w:cs="Arial"/>
        </w:rPr>
      </w:pPr>
    </w:p>
    <w:p w14:paraId="0628C452" w14:textId="77777777" w:rsidR="00662C86" w:rsidRDefault="00662C86" w:rsidP="00DF03AA">
      <w:pPr>
        <w:pStyle w:val="Prrafodelista"/>
        <w:rPr>
          <w:rFonts w:ascii="Arial" w:hAnsi="Arial" w:cs="Arial"/>
        </w:rPr>
      </w:pPr>
    </w:p>
    <w:p w14:paraId="650042A5" w14:textId="77777777" w:rsidR="00662C86" w:rsidRDefault="00662C86" w:rsidP="00DF03AA">
      <w:pPr>
        <w:pStyle w:val="Prrafodelista"/>
        <w:rPr>
          <w:rFonts w:ascii="Arial" w:hAnsi="Arial" w:cs="Arial"/>
        </w:rPr>
      </w:pPr>
    </w:p>
    <w:p w14:paraId="5609B15F" w14:textId="77777777" w:rsidR="00662C86" w:rsidRPr="00DF03AA" w:rsidRDefault="00662C86" w:rsidP="00DF03AA">
      <w:pPr>
        <w:pStyle w:val="Prrafodelista"/>
        <w:rPr>
          <w:rFonts w:ascii="Arial" w:hAnsi="Arial" w:cs="Arial"/>
        </w:rPr>
      </w:pPr>
    </w:p>
    <w:p w14:paraId="519474ED" w14:textId="55AF55A9" w:rsidR="003B67D7" w:rsidRPr="00662C86" w:rsidRDefault="003B67D7" w:rsidP="00662C86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662C86">
        <w:rPr>
          <w:rFonts w:ascii="Arial" w:hAnsi="Arial" w:cs="Arial"/>
          <w:b/>
          <w:u w:val="single"/>
        </w:rPr>
        <w:t xml:space="preserve">Excepciones: </w:t>
      </w:r>
    </w:p>
    <w:p w14:paraId="173E8CE6" w14:textId="4686CF7E" w:rsidR="003B67D7" w:rsidRDefault="003B67D7" w:rsidP="003B67D7">
      <w:pPr>
        <w:pStyle w:val="Prrafodelista"/>
        <w:numPr>
          <w:ilvl w:val="0"/>
          <w:numId w:val="11"/>
        </w:numPr>
        <w:spacing w:before="240" w:line="360" w:lineRule="auto"/>
        <w:jc w:val="both"/>
        <w:rPr>
          <w:rFonts w:ascii="Arial" w:hAnsi="Arial" w:cs="Arial"/>
        </w:rPr>
      </w:pPr>
      <w:r w:rsidRPr="003B67D7">
        <w:rPr>
          <w:rFonts w:ascii="Arial" w:hAnsi="Arial" w:cs="Arial"/>
          <w:u w:val="single"/>
        </w:rPr>
        <w:t xml:space="preserve">Solicitud de Excepción: </w:t>
      </w:r>
      <w:r w:rsidRPr="003B67D7">
        <w:rPr>
          <w:rFonts w:ascii="Arial" w:hAnsi="Arial" w:cs="Arial"/>
        </w:rPr>
        <w:t>El documento</w:t>
      </w:r>
      <w:r w:rsidR="00D23B6E">
        <w:rPr>
          <w:rFonts w:ascii="Arial" w:hAnsi="Arial" w:cs="Arial"/>
        </w:rPr>
        <w:t xml:space="preserve"> de solicitud</w:t>
      </w:r>
      <w:r w:rsidRPr="003B67D7">
        <w:rPr>
          <w:rFonts w:ascii="Arial" w:hAnsi="Arial" w:cs="Arial"/>
        </w:rPr>
        <w:t xml:space="preserve"> deberá contar con certificación notarial de firmas y control de personería jurídica, vigencia y representación de la misma, en su caso.</w:t>
      </w:r>
    </w:p>
    <w:p w14:paraId="4AF66318" w14:textId="77777777" w:rsidR="00D23B6E" w:rsidRPr="003B67D7" w:rsidRDefault="00D23B6E" w:rsidP="00D23B6E">
      <w:pPr>
        <w:pStyle w:val="Prrafodelista"/>
        <w:spacing w:before="240" w:line="360" w:lineRule="auto"/>
        <w:jc w:val="both"/>
        <w:rPr>
          <w:rFonts w:ascii="Arial" w:hAnsi="Arial" w:cs="Arial"/>
        </w:rPr>
      </w:pPr>
    </w:p>
    <w:p w14:paraId="114036B4" w14:textId="42350FC8" w:rsidR="00D23B6E" w:rsidRDefault="00D23B6E" w:rsidP="00D23B6E">
      <w:pPr>
        <w:pStyle w:val="Prrafodelista"/>
        <w:numPr>
          <w:ilvl w:val="0"/>
          <w:numId w:val="11"/>
        </w:numPr>
        <w:spacing w:before="240" w:line="360" w:lineRule="auto"/>
        <w:jc w:val="both"/>
        <w:rPr>
          <w:rFonts w:ascii="Arial" w:hAnsi="Arial" w:cs="Arial"/>
        </w:rPr>
      </w:pPr>
      <w:r w:rsidRPr="003B67D7">
        <w:rPr>
          <w:rFonts w:ascii="Arial" w:hAnsi="Arial" w:cs="Arial"/>
          <w:u w:val="single"/>
        </w:rPr>
        <w:t>Documentos sustitut</w:t>
      </w:r>
      <w:r>
        <w:rPr>
          <w:rFonts w:ascii="Arial" w:hAnsi="Arial" w:cs="Arial"/>
          <w:u w:val="single"/>
        </w:rPr>
        <w:t>os equivalentes a los indicados: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Deberán presentarse</w:t>
      </w:r>
      <w:r w:rsidRPr="00582DA0">
        <w:rPr>
          <w:rFonts w:ascii="Arial" w:hAnsi="Arial" w:cs="Arial"/>
        </w:rPr>
        <w:t xml:space="preserve"> legalizados y traducidos en caso de corresponder.</w:t>
      </w:r>
    </w:p>
    <w:p w14:paraId="49FC53E0" w14:textId="77777777" w:rsidR="00662C86" w:rsidRDefault="00662C86" w:rsidP="00662C86">
      <w:pPr>
        <w:pStyle w:val="Prrafodelista"/>
        <w:spacing w:before="240" w:line="360" w:lineRule="auto"/>
        <w:jc w:val="both"/>
        <w:rPr>
          <w:rFonts w:ascii="Arial" w:hAnsi="Arial" w:cs="Arial"/>
          <w:u w:val="single"/>
        </w:rPr>
      </w:pPr>
    </w:p>
    <w:p w14:paraId="02A4E186" w14:textId="77777777" w:rsidR="00662C86" w:rsidRDefault="00662C86" w:rsidP="00662C86">
      <w:pPr>
        <w:spacing w:before="240"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En ambos trámites:</w:t>
      </w:r>
    </w:p>
    <w:p w14:paraId="6F9484A6" w14:textId="62052A45" w:rsidR="00662C86" w:rsidRDefault="00662C86" w:rsidP="00662C86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</w:rPr>
      </w:pPr>
      <w:r w:rsidRPr="00662C86">
        <w:rPr>
          <w:rFonts w:ascii="Arial" w:hAnsi="Arial" w:cs="Arial"/>
        </w:rPr>
        <w:t>Cuando la Certificación de firmas sea trate de un Certificado Notarial Electrónico (con firma electrónica del Escribano) el mismo deberá ser agregado a la solicitud en línea; y no requerirá su posterior presentación en papel par</w:t>
      </w:r>
      <w:r w:rsidR="00AB775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completar el trámite.</w:t>
      </w:r>
    </w:p>
    <w:p w14:paraId="7B3DF57F" w14:textId="2FB1BE08" w:rsidR="00662C86" w:rsidRPr="00662C86" w:rsidRDefault="00662C86" w:rsidP="00662C86">
      <w:pPr>
        <w:pStyle w:val="Prrafodelista"/>
        <w:numPr>
          <w:ilvl w:val="0"/>
          <w:numId w:val="13"/>
        </w:numPr>
        <w:spacing w:before="240" w:line="360" w:lineRule="auto"/>
        <w:jc w:val="both"/>
        <w:rPr>
          <w:rFonts w:ascii="Arial" w:hAnsi="Arial" w:cs="Arial"/>
        </w:rPr>
      </w:pPr>
      <w:r w:rsidRPr="00662C86">
        <w:rPr>
          <w:rFonts w:ascii="Arial" w:hAnsi="Arial" w:cs="Arial"/>
        </w:rPr>
        <w:t xml:space="preserve">Cuando la Certificación de firmas sea un Certificado Notarial con firma del Escribano en el papel (documento físico), deberá ser escaneado, agregado a la solicitud en PDF y presentado en Mesa de Entrada de DNI para que el funcionario pueda realizar el cotejo entre el original en papel y el que se encuentra escaneado y agregado. </w:t>
      </w:r>
    </w:p>
    <w:p w14:paraId="1D47ABB5" w14:textId="7DCB10D9" w:rsidR="00D23B6E" w:rsidRPr="00D23B6E" w:rsidRDefault="00662C86" w:rsidP="00D23B6E">
      <w:pPr>
        <w:spacing w:before="240"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</w:t>
      </w:r>
      <w:r w:rsidR="00D23B6E" w:rsidRPr="00D23B6E">
        <w:rPr>
          <w:rFonts w:ascii="Arial" w:hAnsi="Arial" w:cs="Arial"/>
          <w:u w:val="single"/>
        </w:rPr>
        <w:t>o</w:t>
      </w:r>
      <w:r>
        <w:rPr>
          <w:rFonts w:ascii="Arial" w:hAnsi="Arial" w:cs="Arial"/>
          <w:u w:val="single"/>
        </w:rPr>
        <w:t xml:space="preserve">dos los documentos presentados </w:t>
      </w:r>
      <w:r w:rsidR="00D23B6E" w:rsidRPr="00D23B6E">
        <w:rPr>
          <w:rFonts w:ascii="Arial" w:hAnsi="Arial" w:cs="Arial"/>
          <w:u w:val="single"/>
        </w:rPr>
        <w:t xml:space="preserve">en </w:t>
      </w:r>
      <w:r>
        <w:rPr>
          <w:rFonts w:ascii="Arial" w:hAnsi="Arial" w:cs="Arial"/>
          <w:u w:val="single"/>
        </w:rPr>
        <w:t>línea</w:t>
      </w:r>
      <w:r w:rsidR="00D23B6E" w:rsidRPr="00D23B6E">
        <w:rPr>
          <w:rFonts w:ascii="Arial" w:hAnsi="Arial" w:cs="Arial"/>
          <w:u w:val="single"/>
        </w:rPr>
        <w:t xml:space="preserve"> que tengan su correspondiente original en papel</w:t>
      </w:r>
      <w:r>
        <w:rPr>
          <w:rFonts w:ascii="Arial" w:hAnsi="Arial" w:cs="Arial"/>
          <w:u w:val="single"/>
        </w:rPr>
        <w:t xml:space="preserve"> (documentos físico con firmas hológrafas)</w:t>
      </w:r>
      <w:r w:rsidR="00D23B6E">
        <w:rPr>
          <w:rFonts w:ascii="Arial" w:hAnsi="Arial" w:cs="Arial"/>
          <w:u w:val="single"/>
        </w:rPr>
        <w:t>,</w:t>
      </w:r>
      <w:r w:rsidR="00D23B6E" w:rsidRPr="00D23B6E">
        <w:rPr>
          <w:rFonts w:ascii="Arial" w:hAnsi="Arial" w:cs="Arial"/>
          <w:u w:val="single"/>
        </w:rPr>
        <w:t xml:space="preserve"> deberán ser mantenidos a resguardo</w:t>
      </w:r>
      <w:r>
        <w:rPr>
          <w:rFonts w:ascii="Arial" w:hAnsi="Arial" w:cs="Arial"/>
          <w:u w:val="single"/>
        </w:rPr>
        <w:t xml:space="preserve"> por el solicitante,</w:t>
      </w:r>
      <w:r w:rsidR="00D23B6E" w:rsidRPr="00D23B6E">
        <w:rPr>
          <w:rFonts w:ascii="Arial" w:hAnsi="Arial" w:cs="Arial"/>
          <w:u w:val="single"/>
        </w:rPr>
        <w:t xml:space="preserve"> durante</w:t>
      </w:r>
      <w:r>
        <w:rPr>
          <w:rFonts w:ascii="Arial" w:hAnsi="Arial" w:cs="Arial"/>
          <w:u w:val="single"/>
        </w:rPr>
        <w:t xml:space="preserve"> plazo de vigencia de la H</w:t>
      </w:r>
      <w:r w:rsidR="00D23B6E" w:rsidRPr="00D23B6E">
        <w:rPr>
          <w:rFonts w:ascii="Arial" w:hAnsi="Arial" w:cs="Arial"/>
          <w:u w:val="single"/>
        </w:rPr>
        <w:t>omologación (2 años)</w:t>
      </w:r>
      <w:r w:rsidR="00D23B6E">
        <w:rPr>
          <w:rFonts w:ascii="Arial" w:hAnsi="Arial" w:cs="Arial"/>
          <w:u w:val="single"/>
        </w:rPr>
        <w:t xml:space="preserve"> o mientras dure el trámite de la Excepción</w:t>
      </w:r>
      <w:r w:rsidR="00D23B6E" w:rsidRPr="00D23B6E">
        <w:rPr>
          <w:rFonts w:ascii="Arial" w:hAnsi="Arial" w:cs="Arial"/>
          <w:u w:val="single"/>
        </w:rPr>
        <w:t xml:space="preserve"> y la administración podrá requerir su presentación en cualquier momento. </w:t>
      </w:r>
    </w:p>
    <w:p w14:paraId="1ECF6B0C" w14:textId="77777777" w:rsidR="00BE1A4E" w:rsidRDefault="00BE1A4E" w:rsidP="00D32951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sectPr w:rsidR="00BE1A4E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0BA07" w14:textId="77777777" w:rsidR="008C53EF" w:rsidRDefault="008C53EF" w:rsidP="00B45AA0">
      <w:pPr>
        <w:spacing w:after="0" w:line="240" w:lineRule="auto"/>
      </w:pPr>
      <w:r>
        <w:separator/>
      </w:r>
    </w:p>
  </w:endnote>
  <w:endnote w:type="continuationSeparator" w:id="0">
    <w:p w14:paraId="67D909C1" w14:textId="77777777" w:rsidR="008C53EF" w:rsidRDefault="008C53EF" w:rsidP="00B45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2450E" w14:textId="440BE647" w:rsidR="00B45AA0" w:rsidRDefault="00B45AA0">
    <w:pPr>
      <w:pStyle w:val="Piedepgina"/>
    </w:pPr>
    <w:r>
      <w:rPr>
        <w:noProof/>
        <w:lang w:eastAsia="es-UY"/>
      </w:rPr>
      <w:drawing>
        <wp:anchor distT="0" distB="0" distL="114300" distR="114300" simplePos="0" relativeHeight="251658240" behindDoc="0" locked="0" layoutInCell="1" allowOverlap="1" wp14:anchorId="178E0B09" wp14:editId="45A4C9B2">
          <wp:simplePos x="0" y="0"/>
          <wp:positionH relativeFrom="column">
            <wp:posOffset>-1072515</wp:posOffset>
          </wp:positionH>
          <wp:positionV relativeFrom="paragraph">
            <wp:posOffset>-318135</wp:posOffset>
          </wp:positionV>
          <wp:extent cx="7560000" cy="950334"/>
          <wp:effectExtent l="0" t="0" r="3175" b="2540"/>
          <wp:wrapNone/>
          <wp:docPr id="7214884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488481" name="Imagen 7214884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50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C1749" w14:textId="77777777" w:rsidR="008C53EF" w:rsidRDefault="008C53EF" w:rsidP="00B45AA0">
      <w:pPr>
        <w:spacing w:after="0" w:line="240" w:lineRule="auto"/>
      </w:pPr>
      <w:r>
        <w:separator/>
      </w:r>
    </w:p>
  </w:footnote>
  <w:footnote w:type="continuationSeparator" w:id="0">
    <w:p w14:paraId="7054B3FB" w14:textId="77777777" w:rsidR="008C53EF" w:rsidRDefault="008C53EF" w:rsidP="00B45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62B47" w14:textId="66BC15BE" w:rsidR="00B45AA0" w:rsidRDefault="00B45AA0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60288" behindDoc="0" locked="0" layoutInCell="1" allowOverlap="1" wp14:anchorId="589B0099" wp14:editId="4B7D7C2A">
          <wp:simplePos x="0" y="0"/>
          <wp:positionH relativeFrom="column">
            <wp:posOffset>-1082040</wp:posOffset>
          </wp:positionH>
          <wp:positionV relativeFrom="paragraph">
            <wp:posOffset>-442595</wp:posOffset>
          </wp:positionV>
          <wp:extent cx="7560000" cy="1541515"/>
          <wp:effectExtent l="0" t="0" r="3175" b="1905"/>
          <wp:wrapNone/>
          <wp:docPr id="122756846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7568467" name="Imagen 12275684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41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14D37"/>
    <w:multiLevelType w:val="hybridMultilevel"/>
    <w:tmpl w:val="587CE39E"/>
    <w:lvl w:ilvl="0" w:tplc="3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50B36"/>
    <w:multiLevelType w:val="hybridMultilevel"/>
    <w:tmpl w:val="0C0EB726"/>
    <w:lvl w:ilvl="0" w:tplc="8CC4A2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47199"/>
    <w:multiLevelType w:val="hybridMultilevel"/>
    <w:tmpl w:val="A89CD442"/>
    <w:lvl w:ilvl="0" w:tplc="9ED6EF16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788" w:hanging="360"/>
      </w:pPr>
    </w:lvl>
    <w:lvl w:ilvl="2" w:tplc="380A001B" w:tentative="1">
      <w:start w:val="1"/>
      <w:numFmt w:val="lowerRoman"/>
      <w:lvlText w:val="%3."/>
      <w:lvlJc w:val="right"/>
      <w:pPr>
        <w:ind w:left="2508" w:hanging="180"/>
      </w:pPr>
    </w:lvl>
    <w:lvl w:ilvl="3" w:tplc="380A000F" w:tentative="1">
      <w:start w:val="1"/>
      <w:numFmt w:val="decimal"/>
      <w:lvlText w:val="%4."/>
      <w:lvlJc w:val="left"/>
      <w:pPr>
        <w:ind w:left="3228" w:hanging="360"/>
      </w:pPr>
    </w:lvl>
    <w:lvl w:ilvl="4" w:tplc="380A0019" w:tentative="1">
      <w:start w:val="1"/>
      <w:numFmt w:val="lowerLetter"/>
      <w:lvlText w:val="%5."/>
      <w:lvlJc w:val="left"/>
      <w:pPr>
        <w:ind w:left="3948" w:hanging="360"/>
      </w:pPr>
    </w:lvl>
    <w:lvl w:ilvl="5" w:tplc="380A001B" w:tentative="1">
      <w:start w:val="1"/>
      <w:numFmt w:val="lowerRoman"/>
      <w:lvlText w:val="%6."/>
      <w:lvlJc w:val="right"/>
      <w:pPr>
        <w:ind w:left="4668" w:hanging="180"/>
      </w:pPr>
    </w:lvl>
    <w:lvl w:ilvl="6" w:tplc="380A000F" w:tentative="1">
      <w:start w:val="1"/>
      <w:numFmt w:val="decimal"/>
      <w:lvlText w:val="%7."/>
      <w:lvlJc w:val="left"/>
      <w:pPr>
        <w:ind w:left="5388" w:hanging="360"/>
      </w:pPr>
    </w:lvl>
    <w:lvl w:ilvl="7" w:tplc="380A0019" w:tentative="1">
      <w:start w:val="1"/>
      <w:numFmt w:val="lowerLetter"/>
      <w:lvlText w:val="%8."/>
      <w:lvlJc w:val="left"/>
      <w:pPr>
        <w:ind w:left="6108" w:hanging="360"/>
      </w:pPr>
    </w:lvl>
    <w:lvl w:ilvl="8" w:tplc="3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B15D53"/>
    <w:multiLevelType w:val="hybridMultilevel"/>
    <w:tmpl w:val="78E0A6CC"/>
    <w:lvl w:ilvl="0" w:tplc="D6BA600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800" w:hanging="360"/>
      </w:pPr>
    </w:lvl>
    <w:lvl w:ilvl="2" w:tplc="380A001B" w:tentative="1">
      <w:start w:val="1"/>
      <w:numFmt w:val="lowerRoman"/>
      <w:lvlText w:val="%3."/>
      <w:lvlJc w:val="right"/>
      <w:pPr>
        <w:ind w:left="2520" w:hanging="180"/>
      </w:pPr>
    </w:lvl>
    <w:lvl w:ilvl="3" w:tplc="380A000F" w:tentative="1">
      <w:start w:val="1"/>
      <w:numFmt w:val="decimal"/>
      <w:lvlText w:val="%4."/>
      <w:lvlJc w:val="left"/>
      <w:pPr>
        <w:ind w:left="3240" w:hanging="360"/>
      </w:pPr>
    </w:lvl>
    <w:lvl w:ilvl="4" w:tplc="380A0019" w:tentative="1">
      <w:start w:val="1"/>
      <w:numFmt w:val="lowerLetter"/>
      <w:lvlText w:val="%5."/>
      <w:lvlJc w:val="left"/>
      <w:pPr>
        <w:ind w:left="3960" w:hanging="360"/>
      </w:pPr>
    </w:lvl>
    <w:lvl w:ilvl="5" w:tplc="380A001B" w:tentative="1">
      <w:start w:val="1"/>
      <w:numFmt w:val="lowerRoman"/>
      <w:lvlText w:val="%6."/>
      <w:lvlJc w:val="right"/>
      <w:pPr>
        <w:ind w:left="4680" w:hanging="180"/>
      </w:pPr>
    </w:lvl>
    <w:lvl w:ilvl="6" w:tplc="380A000F" w:tentative="1">
      <w:start w:val="1"/>
      <w:numFmt w:val="decimal"/>
      <w:lvlText w:val="%7."/>
      <w:lvlJc w:val="left"/>
      <w:pPr>
        <w:ind w:left="5400" w:hanging="360"/>
      </w:pPr>
    </w:lvl>
    <w:lvl w:ilvl="7" w:tplc="380A0019" w:tentative="1">
      <w:start w:val="1"/>
      <w:numFmt w:val="lowerLetter"/>
      <w:lvlText w:val="%8."/>
      <w:lvlJc w:val="left"/>
      <w:pPr>
        <w:ind w:left="6120" w:hanging="360"/>
      </w:pPr>
    </w:lvl>
    <w:lvl w:ilvl="8" w:tplc="3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D3354D"/>
    <w:multiLevelType w:val="hybridMultilevel"/>
    <w:tmpl w:val="68A880F0"/>
    <w:lvl w:ilvl="0" w:tplc="C54C7FC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B0591"/>
    <w:multiLevelType w:val="hybridMultilevel"/>
    <w:tmpl w:val="5F3AC2CE"/>
    <w:lvl w:ilvl="0" w:tplc="38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31D8D"/>
    <w:multiLevelType w:val="hybridMultilevel"/>
    <w:tmpl w:val="46EACD14"/>
    <w:lvl w:ilvl="0" w:tplc="418853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033B7"/>
    <w:multiLevelType w:val="hybridMultilevel"/>
    <w:tmpl w:val="BAC6D662"/>
    <w:lvl w:ilvl="0" w:tplc="75EC6C6A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800" w:hanging="360"/>
      </w:pPr>
    </w:lvl>
    <w:lvl w:ilvl="2" w:tplc="380A001B" w:tentative="1">
      <w:start w:val="1"/>
      <w:numFmt w:val="lowerRoman"/>
      <w:lvlText w:val="%3."/>
      <w:lvlJc w:val="right"/>
      <w:pPr>
        <w:ind w:left="2520" w:hanging="180"/>
      </w:pPr>
    </w:lvl>
    <w:lvl w:ilvl="3" w:tplc="380A000F" w:tentative="1">
      <w:start w:val="1"/>
      <w:numFmt w:val="decimal"/>
      <w:lvlText w:val="%4."/>
      <w:lvlJc w:val="left"/>
      <w:pPr>
        <w:ind w:left="3240" w:hanging="360"/>
      </w:pPr>
    </w:lvl>
    <w:lvl w:ilvl="4" w:tplc="380A0019" w:tentative="1">
      <w:start w:val="1"/>
      <w:numFmt w:val="lowerLetter"/>
      <w:lvlText w:val="%5."/>
      <w:lvlJc w:val="left"/>
      <w:pPr>
        <w:ind w:left="3960" w:hanging="360"/>
      </w:pPr>
    </w:lvl>
    <w:lvl w:ilvl="5" w:tplc="380A001B" w:tentative="1">
      <w:start w:val="1"/>
      <w:numFmt w:val="lowerRoman"/>
      <w:lvlText w:val="%6."/>
      <w:lvlJc w:val="right"/>
      <w:pPr>
        <w:ind w:left="4680" w:hanging="180"/>
      </w:pPr>
    </w:lvl>
    <w:lvl w:ilvl="6" w:tplc="380A000F" w:tentative="1">
      <w:start w:val="1"/>
      <w:numFmt w:val="decimal"/>
      <w:lvlText w:val="%7."/>
      <w:lvlJc w:val="left"/>
      <w:pPr>
        <w:ind w:left="5400" w:hanging="360"/>
      </w:pPr>
    </w:lvl>
    <w:lvl w:ilvl="7" w:tplc="380A0019" w:tentative="1">
      <w:start w:val="1"/>
      <w:numFmt w:val="lowerLetter"/>
      <w:lvlText w:val="%8."/>
      <w:lvlJc w:val="left"/>
      <w:pPr>
        <w:ind w:left="6120" w:hanging="360"/>
      </w:pPr>
    </w:lvl>
    <w:lvl w:ilvl="8" w:tplc="3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7F2B9E"/>
    <w:multiLevelType w:val="hybridMultilevel"/>
    <w:tmpl w:val="CA7CAA1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62371D"/>
    <w:multiLevelType w:val="hybridMultilevel"/>
    <w:tmpl w:val="CD861A3E"/>
    <w:lvl w:ilvl="0" w:tplc="384400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FA0CD8"/>
    <w:multiLevelType w:val="hybridMultilevel"/>
    <w:tmpl w:val="7772E7A6"/>
    <w:lvl w:ilvl="0" w:tplc="4CE204F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718C6"/>
    <w:multiLevelType w:val="hybridMultilevel"/>
    <w:tmpl w:val="525273CE"/>
    <w:lvl w:ilvl="0" w:tplc="F6DA8F1A">
      <w:start w:val="1"/>
      <w:numFmt w:val="lowerLetter"/>
      <w:lvlText w:val="%1)"/>
      <w:lvlJc w:val="left"/>
      <w:pPr>
        <w:ind w:left="1068" w:hanging="360"/>
      </w:pPr>
    </w:lvl>
    <w:lvl w:ilvl="1" w:tplc="380A0019">
      <w:start w:val="1"/>
      <w:numFmt w:val="lowerLetter"/>
      <w:lvlText w:val="%2."/>
      <w:lvlJc w:val="left"/>
      <w:pPr>
        <w:ind w:left="1788" w:hanging="360"/>
      </w:pPr>
    </w:lvl>
    <w:lvl w:ilvl="2" w:tplc="380A001B">
      <w:start w:val="1"/>
      <w:numFmt w:val="lowerRoman"/>
      <w:lvlText w:val="%3."/>
      <w:lvlJc w:val="right"/>
      <w:pPr>
        <w:ind w:left="2508" w:hanging="180"/>
      </w:pPr>
    </w:lvl>
    <w:lvl w:ilvl="3" w:tplc="380A000F">
      <w:start w:val="1"/>
      <w:numFmt w:val="decimal"/>
      <w:lvlText w:val="%4."/>
      <w:lvlJc w:val="left"/>
      <w:pPr>
        <w:ind w:left="3228" w:hanging="360"/>
      </w:pPr>
    </w:lvl>
    <w:lvl w:ilvl="4" w:tplc="380A0019">
      <w:start w:val="1"/>
      <w:numFmt w:val="lowerLetter"/>
      <w:lvlText w:val="%5."/>
      <w:lvlJc w:val="left"/>
      <w:pPr>
        <w:ind w:left="3948" w:hanging="360"/>
      </w:pPr>
    </w:lvl>
    <w:lvl w:ilvl="5" w:tplc="380A001B">
      <w:start w:val="1"/>
      <w:numFmt w:val="lowerRoman"/>
      <w:lvlText w:val="%6."/>
      <w:lvlJc w:val="right"/>
      <w:pPr>
        <w:ind w:left="4668" w:hanging="180"/>
      </w:pPr>
    </w:lvl>
    <w:lvl w:ilvl="6" w:tplc="380A000F">
      <w:start w:val="1"/>
      <w:numFmt w:val="decimal"/>
      <w:lvlText w:val="%7."/>
      <w:lvlJc w:val="left"/>
      <w:pPr>
        <w:ind w:left="5388" w:hanging="360"/>
      </w:pPr>
    </w:lvl>
    <w:lvl w:ilvl="7" w:tplc="380A0019">
      <w:start w:val="1"/>
      <w:numFmt w:val="lowerLetter"/>
      <w:lvlText w:val="%8."/>
      <w:lvlJc w:val="left"/>
      <w:pPr>
        <w:ind w:left="6108" w:hanging="360"/>
      </w:pPr>
    </w:lvl>
    <w:lvl w:ilvl="8" w:tplc="380A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C7C746C"/>
    <w:multiLevelType w:val="hybridMultilevel"/>
    <w:tmpl w:val="FF0033B2"/>
    <w:lvl w:ilvl="0" w:tplc="3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6"/>
  </w:num>
  <w:num w:numId="8">
    <w:abstractNumId w:val="3"/>
  </w:num>
  <w:num w:numId="9">
    <w:abstractNumId w:val="7"/>
  </w:num>
  <w:num w:numId="10">
    <w:abstractNumId w:val="9"/>
  </w:num>
  <w:num w:numId="11">
    <w:abstractNumId w:val="8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AA0"/>
    <w:rsid w:val="00220807"/>
    <w:rsid w:val="0028370A"/>
    <w:rsid w:val="00302750"/>
    <w:rsid w:val="003B67D7"/>
    <w:rsid w:val="00473BA2"/>
    <w:rsid w:val="004E6FD1"/>
    <w:rsid w:val="005260EC"/>
    <w:rsid w:val="00585286"/>
    <w:rsid w:val="00595768"/>
    <w:rsid w:val="0061777C"/>
    <w:rsid w:val="00662C86"/>
    <w:rsid w:val="00682F60"/>
    <w:rsid w:val="006E16B3"/>
    <w:rsid w:val="00770B31"/>
    <w:rsid w:val="007E2085"/>
    <w:rsid w:val="008233E3"/>
    <w:rsid w:val="00840D56"/>
    <w:rsid w:val="008C53EF"/>
    <w:rsid w:val="008E1BEB"/>
    <w:rsid w:val="009420B2"/>
    <w:rsid w:val="0098061B"/>
    <w:rsid w:val="0098104F"/>
    <w:rsid w:val="00AA4D7F"/>
    <w:rsid w:val="00AB775E"/>
    <w:rsid w:val="00B45AA0"/>
    <w:rsid w:val="00BA516D"/>
    <w:rsid w:val="00BE1A4E"/>
    <w:rsid w:val="00C31470"/>
    <w:rsid w:val="00CF1D74"/>
    <w:rsid w:val="00D23B6E"/>
    <w:rsid w:val="00D32951"/>
    <w:rsid w:val="00D64D2A"/>
    <w:rsid w:val="00D7434E"/>
    <w:rsid w:val="00DF03AA"/>
    <w:rsid w:val="00E023D8"/>
    <w:rsid w:val="00F424FB"/>
    <w:rsid w:val="00F670FE"/>
    <w:rsid w:val="00FA366A"/>
    <w:rsid w:val="00FD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6198BC"/>
  <w15:docId w15:val="{4A622306-B26B-4D94-96BF-196F626E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45A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45A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5A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45A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45A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45A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45A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45A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45A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45A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45A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45A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45AA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45AA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45A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45A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45A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45A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45A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45A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45A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45A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45A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45A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45A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45AA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45A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45AA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45AA0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45A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AA0"/>
  </w:style>
  <w:style w:type="paragraph" w:styleId="Piedepgina">
    <w:name w:val="footer"/>
    <w:basedOn w:val="Normal"/>
    <w:link w:val="PiedepginaCar"/>
    <w:uiPriority w:val="99"/>
    <w:unhideWhenUsed/>
    <w:rsid w:val="00B45A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AA0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023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s-UY"/>
      <w14:ligatures w14:val="non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023D8"/>
    <w:rPr>
      <w:rFonts w:ascii="Courier New" w:eastAsia="Times New Roman" w:hAnsi="Courier New" w:cs="Courier New"/>
      <w:kern w:val="0"/>
      <w:sz w:val="20"/>
      <w:szCs w:val="20"/>
      <w:lang w:eastAsia="es-UY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E023D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0B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0B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811</Words>
  <Characters>4462</Characters>
  <Application>Microsoft Office Word</Application>
  <DocSecurity>4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Malcuori</dc:creator>
  <cp:lastModifiedBy>Leticia Ingold</cp:lastModifiedBy>
  <cp:revision>2</cp:revision>
  <cp:lastPrinted>2025-07-25T20:33:00Z</cp:lastPrinted>
  <dcterms:created xsi:type="dcterms:W3CDTF">2025-07-29T15:21:00Z</dcterms:created>
  <dcterms:modified xsi:type="dcterms:W3CDTF">2025-07-29T15:21:00Z</dcterms:modified>
</cp:coreProperties>
</file>